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FF5AA12"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B4C92">
        <w:rPr>
          <w:b/>
          <w:sz w:val="27"/>
          <w:szCs w:val="27"/>
        </w:rPr>
        <w:t>7</w:t>
      </w:r>
      <w:r w:rsidR="006F7111">
        <w:rPr>
          <w:b/>
          <w:sz w:val="27"/>
          <w:szCs w:val="27"/>
        </w:rPr>
        <w:t>8</w:t>
      </w:r>
      <w:r w:rsidR="00AD7BE0">
        <w:rPr>
          <w:b/>
          <w:sz w:val="27"/>
          <w:szCs w:val="27"/>
        </w:rPr>
        <w:t>8</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1E8A5A9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CC23BD5" w14:textId="77777777">
      <w:pPr>
        <w:jc w:val="both"/>
        <w:rPr>
          <w:rFonts w:eastAsia="MS Mincho"/>
          <w:sz w:val="27"/>
          <w:szCs w:val="27"/>
        </w:rPr>
      </w:pPr>
    </w:p>
    <w:p w:rsidR="007C1995" w:rsidRPr="00D456E0" w:rsidP="00B57BF2" w14:paraId="027E2037"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sidR="00EB4C92">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BA69C8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1D0740B"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500718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6D115131" w14:textId="4823950A">
      <w:pPr>
        <w:pStyle w:val="PlainText"/>
        <w:ind w:left="708"/>
        <w:jc w:val="both"/>
        <w:rPr>
          <w:rFonts w:ascii="Times New Roman" w:eastAsia="MS Mincho" w:hAnsi="Times New Roman"/>
          <w:sz w:val="27"/>
          <w:szCs w:val="27"/>
        </w:rPr>
      </w:pPr>
      <w:r>
        <w:rPr>
          <w:rFonts w:ascii="Times New Roman" w:eastAsia="MS Mincho" w:hAnsi="Times New Roman"/>
          <w:sz w:val="27"/>
          <w:szCs w:val="27"/>
        </w:rPr>
        <w:t>Буданова Игоря Анатольевича</w:t>
      </w:r>
      <w:r w:rsidRPr="00D456E0" w:rsidR="00F70E82">
        <w:rPr>
          <w:rFonts w:ascii="Times New Roman" w:eastAsia="MS Mincho" w:hAnsi="Times New Roman"/>
          <w:sz w:val="27"/>
          <w:szCs w:val="27"/>
        </w:rPr>
        <w:t xml:space="preserve">, </w:t>
      </w:r>
      <w:r w:rsidR="00563B6A">
        <w:rPr>
          <w:rFonts w:ascii="Times New Roman" w:eastAsia="MS Mincho" w:hAnsi="Times New Roman"/>
          <w:sz w:val="27"/>
          <w:szCs w:val="27"/>
        </w:rPr>
        <w:t>----</w:t>
      </w:r>
    </w:p>
    <w:p w:rsidR="00EB4C92" w:rsidRPr="00D456E0" w:rsidP="00327394" w14:paraId="4C64B844" w14:textId="77777777">
      <w:pPr>
        <w:pStyle w:val="PlainText"/>
        <w:ind w:left="708"/>
        <w:jc w:val="both"/>
        <w:rPr>
          <w:rFonts w:ascii="Times New Roman" w:eastAsia="MS Mincho" w:hAnsi="Times New Roman"/>
          <w:sz w:val="27"/>
          <w:szCs w:val="27"/>
        </w:rPr>
      </w:pPr>
    </w:p>
    <w:p w:rsidR="00B57BF2" w:rsidRPr="00D456E0" w:rsidP="00E047D0" w14:paraId="4EFDDF18"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C64861D" w14:textId="77777777">
      <w:pPr>
        <w:jc w:val="center"/>
        <w:rPr>
          <w:rFonts w:eastAsia="MS Mincho"/>
          <w:b/>
          <w:sz w:val="27"/>
          <w:szCs w:val="27"/>
        </w:rPr>
      </w:pPr>
    </w:p>
    <w:p w:rsidR="004E1189" w:rsidRPr="004E1189" w:rsidP="004E1189" w14:paraId="377A040A" w14:textId="449071CE">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AD7BE0">
        <w:rPr>
          <w:rFonts w:eastAsia="MS Mincho"/>
          <w:sz w:val="27"/>
          <w:szCs w:val="27"/>
        </w:rPr>
        <w:t>Буданов И.А.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с полуприцепом «</w:t>
      </w:r>
      <w:r>
        <w:rPr>
          <w:rFonts w:eastAsia="MS Mincho"/>
          <w:sz w:val="27"/>
          <w:szCs w:val="27"/>
        </w:rPr>
        <w:t>--</w:t>
      </w:r>
      <w:r w:rsidR="00AD7BE0">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 xml:space="preserve">с выездом на полосу дороги, предназначенную для встречного движения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5EF9D710"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AD7BE0" w:rsidR="00AD7BE0">
        <w:rPr>
          <w:rFonts w:eastAsia="MS Mincho"/>
          <w:sz w:val="27"/>
          <w:szCs w:val="27"/>
        </w:rPr>
        <w:t>Буданов И.А.</w:t>
      </w:r>
      <w:r w:rsidRPr="006F7111" w:rsidR="006F7111">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1BC5C1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222527E2"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0677E0EC"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3FFC6CB7"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51E37E0C"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1F677CD6"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602CD57D"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3306FBA5"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14:paraId="2DF0BD9D"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07A6ED41"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D7BE0" w:rsidR="00AD7BE0">
        <w:rPr>
          <w:rFonts w:eastAsia="MS Mincho"/>
          <w:sz w:val="27"/>
          <w:szCs w:val="27"/>
        </w:rPr>
        <w:t>Буданов</w:t>
      </w:r>
      <w:r w:rsidR="00AD7BE0">
        <w:rPr>
          <w:rFonts w:eastAsia="MS Mincho"/>
          <w:sz w:val="27"/>
          <w:szCs w:val="27"/>
        </w:rPr>
        <w:t>а</w:t>
      </w:r>
      <w:r w:rsidRPr="00AD7BE0" w:rsidR="00AD7BE0">
        <w:rPr>
          <w:rFonts w:eastAsia="MS Mincho"/>
          <w:sz w:val="27"/>
          <w:szCs w:val="27"/>
        </w:rPr>
        <w:t xml:space="preserve"> И.А</w:t>
      </w:r>
      <w:r w:rsidRPr="006F7111" w:rsidR="006F7111">
        <w:rPr>
          <w:rFonts w:eastAsia="MS Mincho"/>
          <w:sz w:val="27"/>
          <w:szCs w:val="27"/>
        </w:rPr>
        <w:t>.</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9E89973" w14:textId="3F3D5C8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563B6A">
        <w:rPr>
          <w:rFonts w:eastAsia="MS Mincho"/>
          <w:sz w:val="27"/>
          <w:szCs w:val="27"/>
        </w:rPr>
        <w:t>---</w:t>
      </w:r>
      <w:r w:rsidRPr="004E1189">
        <w:rPr>
          <w:rFonts w:eastAsia="MS Mincho"/>
          <w:sz w:val="27"/>
          <w:szCs w:val="27"/>
        </w:rPr>
        <w:t xml:space="preserve"> от </w:t>
      </w:r>
      <w:r w:rsidR="00563B6A">
        <w:rPr>
          <w:rFonts w:eastAsia="MS Mincho"/>
          <w:sz w:val="27"/>
          <w:szCs w:val="27"/>
        </w:rPr>
        <w:t>---</w:t>
      </w:r>
      <w:r w:rsidRPr="004E1189">
        <w:rPr>
          <w:rFonts w:eastAsia="MS Mincho"/>
          <w:sz w:val="27"/>
          <w:szCs w:val="27"/>
        </w:rPr>
        <w:t xml:space="preserve">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D7BE0" w:rsidR="00AD7BE0">
        <w:rPr>
          <w:rFonts w:eastAsia="MS Mincho"/>
          <w:sz w:val="27"/>
          <w:szCs w:val="27"/>
        </w:rPr>
        <w:t>Буданов</w:t>
      </w:r>
      <w:r w:rsidR="00AD7BE0">
        <w:rPr>
          <w:rFonts w:eastAsia="MS Mincho"/>
          <w:sz w:val="27"/>
          <w:szCs w:val="27"/>
        </w:rPr>
        <w:t>у</w:t>
      </w:r>
      <w:r w:rsidRPr="00AD7BE0" w:rsidR="00AD7BE0">
        <w:rPr>
          <w:rFonts w:eastAsia="MS Mincho"/>
          <w:sz w:val="27"/>
          <w:szCs w:val="27"/>
        </w:rPr>
        <w:t xml:space="preserve"> И.А.</w:t>
      </w:r>
      <w:r w:rsidRPr="00442122" w:rsidR="00442122">
        <w:rPr>
          <w:rFonts w:eastAsia="MS Mincho"/>
          <w:sz w:val="27"/>
          <w:szCs w:val="27"/>
        </w:rPr>
        <w:t xml:space="preserve"> </w:t>
      </w:r>
      <w:r w:rsidRPr="004E1189">
        <w:rPr>
          <w:rFonts w:eastAsia="MS Mincho"/>
          <w:sz w:val="27"/>
          <w:szCs w:val="27"/>
        </w:rPr>
        <w:t>разъяснены</w:t>
      </w:r>
      <w:r w:rsidR="00EB4C92">
        <w:rPr>
          <w:rFonts w:eastAsia="MS Mincho"/>
          <w:sz w:val="27"/>
          <w:szCs w:val="27"/>
        </w:rPr>
        <w:t xml:space="preserve">, в графе «Объяснения» он указал, что </w:t>
      </w:r>
      <w:r w:rsidR="006F7111">
        <w:rPr>
          <w:rFonts w:eastAsia="MS Mincho"/>
          <w:sz w:val="27"/>
          <w:szCs w:val="27"/>
        </w:rPr>
        <w:t xml:space="preserve">не </w:t>
      </w:r>
      <w:r w:rsidR="00AD7BE0">
        <w:rPr>
          <w:rFonts w:eastAsia="MS Mincho"/>
          <w:sz w:val="27"/>
          <w:szCs w:val="27"/>
        </w:rPr>
        <w:t>успел закончить маневр обгона</w:t>
      </w:r>
      <w:r w:rsidRPr="004E1189">
        <w:rPr>
          <w:rFonts w:eastAsia="MS Mincho"/>
          <w:sz w:val="27"/>
          <w:szCs w:val="27"/>
        </w:rPr>
        <w:t>;</w:t>
      </w:r>
    </w:p>
    <w:p w:rsidR="004E1189" w:rsidRPr="004E1189" w:rsidP="004E1189" w14:paraId="5B53AB84" w14:textId="589E90A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563B6A">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AD7BE0" w:rsidR="00AD7BE0">
        <w:rPr>
          <w:rFonts w:eastAsia="MS Mincho"/>
          <w:sz w:val="27"/>
          <w:szCs w:val="27"/>
        </w:rPr>
        <w:t>Буданов И.А.</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33E7BF85" w14:textId="6E93AB5A">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AD7BE0">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563B6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5CAB1F9D" w14:textId="46C6E79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563B6A">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563B6A">
        <w:rPr>
          <w:rFonts w:eastAsia="MS Mincho"/>
          <w:sz w:val="27"/>
          <w:szCs w:val="27"/>
        </w:rPr>
        <w:t>----</w:t>
      </w:r>
      <w:r>
        <w:rPr>
          <w:rFonts w:eastAsia="MS Mincho"/>
          <w:sz w:val="27"/>
          <w:szCs w:val="27"/>
        </w:rPr>
        <w:t>);</w:t>
      </w:r>
    </w:p>
    <w:p w:rsidR="00792D50" w:rsidP="004E1189" w14:paraId="2BE8C31F"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1B92441F" w14:textId="2B52BDD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AD7BE0" w:rsidR="00AD7BE0">
        <w:rPr>
          <w:rFonts w:eastAsia="MS Mincho"/>
          <w:sz w:val="27"/>
          <w:szCs w:val="27"/>
        </w:rPr>
        <w:t>«</w:t>
      </w:r>
      <w:r w:rsidR="00563B6A">
        <w:rPr>
          <w:rFonts w:eastAsia="MS Mincho"/>
          <w:sz w:val="27"/>
          <w:szCs w:val="27"/>
        </w:rPr>
        <w:t>---</w:t>
      </w:r>
      <w:r w:rsidRPr="00AD7BE0" w:rsidR="00AD7BE0">
        <w:rPr>
          <w:rFonts w:eastAsia="MS Mincho"/>
          <w:sz w:val="27"/>
          <w:szCs w:val="27"/>
        </w:rPr>
        <w:t xml:space="preserve">» государственный регистрационный знак </w:t>
      </w:r>
      <w:r w:rsidR="00563B6A">
        <w:rPr>
          <w:rFonts w:eastAsia="MS Mincho"/>
          <w:sz w:val="27"/>
          <w:szCs w:val="27"/>
        </w:rPr>
        <w:t>---</w:t>
      </w:r>
      <w:r w:rsidRPr="00AD7BE0" w:rsidR="00AD7BE0">
        <w:rPr>
          <w:rFonts w:eastAsia="MS Mincho"/>
          <w:sz w:val="27"/>
          <w:szCs w:val="27"/>
        </w:rPr>
        <w:t xml:space="preserve">с полуприцепом </w:t>
      </w:r>
      <w:r w:rsidR="00563B6A">
        <w:rPr>
          <w:rFonts w:eastAsia="MS Mincho"/>
          <w:sz w:val="27"/>
          <w:szCs w:val="27"/>
        </w:rPr>
        <w:t>---</w:t>
      </w:r>
      <w:r w:rsidRPr="00AD7BE0" w:rsidR="00AD7BE0">
        <w:rPr>
          <w:rFonts w:eastAsia="MS Mincho"/>
          <w:sz w:val="27"/>
          <w:szCs w:val="27"/>
        </w:rPr>
        <w:t xml:space="preserve">» государственный регистрационный </w:t>
      </w:r>
      <w:r w:rsidR="00563B6A">
        <w:rPr>
          <w:rFonts w:eastAsia="MS Mincho"/>
          <w:sz w:val="27"/>
          <w:szCs w:val="27"/>
        </w:rPr>
        <w:t>--</w:t>
      </w:r>
      <w:r w:rsidRPr="00C649AE" w:rsidR="00C649AE">
        <w:rPr>
          <w:rFonts w:eastAsia="MS Mincho"/>
          <w:sz w:val="27"/>
          <w:szCs w:val="27"/>
        </w:rPr>
        <w:t xml:space="preserve"> обгон</w:t>
      </w:r>
      <w:r w:rsidR="00C649AE">
        <w:rPr>
          <w:rFonts w:eastAsia="MS Mincho"/>
          <w:sz w:val="27"/>
          <w:szCs w:val="27"/>
        </w:rPr>
        <w:t>а</w:t>
      </w:r>
      <w:r w:rsidRPr="00C649AE" w:rsidR="00C649AE">
        <w:rPr>
          <w:rFonts w:eastAsia="MS Mincho"/>
          <w:sz w:val="27"/>
          <w:szCs w:val="27"/>
        </w:rPr>
        <w:t xml:space="preserve"> грузового транспортного средства </w:t>
      </w:r>
      <w:r w:rsidRPr="00792D50" w:rsidR="00792D50">
        <w:rPr>
          <w:rFonts w:eastAsia="MS Mincho"/>
          <w:sz w:val="27"/>
          <w:szCs w:val="27"/>
        </w:rPr>
        <w:t xml:space="preserve">с выездом на </w:t>
      </w:r>
      <w:r w:rsidRPr="00792D50" w:rsidR="00792D50">
        <w:rPr>
          <w:rFonts w:eastAsia="MS Mincho"/>
          <w:sz w:val="27"/>
          <w:szCs w:val="27"/>
        </w:rPr>
        <w:t>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442122">
        <w:rPr>
          <w:rFonts w:eastAsia="MS Mincho"/>
          <w:sz w:val="27"/>
          <w:szCs w:val="27"/>
        </w:rPr>
        <w:t>,</w:t>
      </w:r>
      <w:r w:rsidRPr="00442122" w:rsidR="00442122">
        <w:t xml:space="preserve"> </w:t>
      </w:r>
      <w:r w:rsidRPr="00442122" w:rsidR="00442122">
        <w:rPr>
          <w:rFonts w:eastAsia="MS Mincho"/>
          <w:sz w:val="27"/>
          <w:szCs w:val="27"/>
        </w:rPr>
        <w:t>с пересечением дорожной разметки 1.1</w:t>
      </w:r>
      <w:r w:rsidR="00792D50">
        <w:rPr>
          <w:rFonts w:eastAsia="MS Mincho"/>
          <w:sz w:val="27"/>
          <w:szCs w:val="27"/>
        </w:rPr>
        <w:t>.</w:t>
      </w:r>
    </w:p>
    <w:p w:rsidR="00B557A7" w:rsidRPr="00B557A7" w:rsidP="00B557A7" w14:paraId="554C1428"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2AE1387"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4B300972" w14:textId="51F09C51">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63B6A">
        <w:rPr>
          <w:rFonts w:eastAsia="MS Mincho"/>
          <w:sz w:val="27"/>
          <w:szCs w:val="27"/>
        </w:rPr>
        <w:t>----</w:t>
      </w:r>
      <w:r w:rsidRPr="00AD7BE0" w:rsidR="00AD7BE0">
        <w:rPr>
          <w:rFonts w:eastAsia="MS Mincho"/>
          <w:sz w:val="27"/>
          <w:szCs w:val="27"/>
        </w:rPr>
        <w:t xml:space="preserve"> км автодороги «</w:t>
      </w:r>
      <w:r w:rsidR="00563B6A">
        <w:rPr>
          <w:rFonts w:eastAsia="MS Mincho"/>
          <w:sz w:val="27"/>
          <w:szCs w:val="27"/>
        </w:rPr>
        <w:t>---</w:t>
      </w:r>
      <w:r w:rsidRPr="00AD7BE0" w:rsidR="00AD7BE0">
        <w:rPr>
          <w:rFonts w:eastAsia="MS Mincho"/>
          <w:sz w:val="27"/>
          <w:szCs w:val="27"/>
        </w:rPr>
        <w:t>, управляя автомобилем «</w:t>
      </w:r>
      <w:r w:rsidR="00563B6A">
        <w:rPr>
          <w:rFonts w:eastAsia="MS Mincho"/>
          <w:sz w:val="27"/>
          <w:szCs w:val="27"/>
        </w:rPr>
        <w:t>---</w:t>
      </w:r>
      <w:r w:rsidRPr="00AD7BE0" w:rsidR="00AD7BE0">
        <w:rPr>
          <w:rFonts w:eastAsia="MS Mincho"/>
          <w:sz w:val="27"/>
          <w:szCs w:val="27"/>
        </w:rPr>
        <w:t xml:space="preserve"> государственный регистрационный знак </w:t>
      </w:r>
      <w:r w:rsidR="00563B6A">
        <w:rPr>
          <w:rFonts w:eastAsia="MS Mincho"/>
          <w:sz w:val="27"/>
          <w:szCs w:val="27"/>
        </w:rPr>
        <w:t>---</w:t>
      </w:r>
      <w:r w:rsidRPr="00AD7BE0" w:rsidR="00AD7BE0">
        <w:rPr>
          <w:rFonts w:eastAsia="MS Mincho"/>
          <w:sz w:val="27"/>
          <w:szCs w:val="27"/>
        </w:rPr>
        <w:t xml:space="preserve">с полуприцепом «УСТ» государственный регистрационный знак </w:t>
      </w:r>
      <w:r w:rsidR="00563B6A">
        <w:rPr>
          <w:rFonts w:eastAsia="MS Mincho"/>
          <w:sz w:val="27"/>
          <w:szCs w:val="27"/>
        </w:rPr>
        <w:t>--</w:t>
      </w:r>
      <w:r w:rsidRPr="00EB4C92" w:rsidR="00EB4C92">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0CE7275E" w14:textId="77777777">
      <w:pPr>
        <w:ind w:firstLine="708"/>
        <w:jc w:val="both"/>
        <w:rPr>
          <w:rFonts w:eastAsia="MS Mincho"/>
          <w:sz w:val="27"/>
          <w:szCs w:val="27"/>
        </w:rPr>
      </w:pPr>
      <w:r w:rsidRPr="00B557A7">
        <w:rPr>
          <w:rFonts w:eastAsia="MS Mincho"/>
          <w:sz w:val="27"/>
          <w:szCs w:val="27"/>
        </w:rPr>
        <w:t xml:space="preserve">Таким образом, </w:t>
      </w:r>
      <w:r w:rsidRPr="00AD7BE0" w:rsidR="00AD7BE0">
        <w:rPr>
          <w:rFonts w:eastAsia="MS Mincho"/>
          <w:sz w:val="27"/>
          <w:szCs w:val="27"/>
        </w:rPr>
        <w:t xml:space="preserve">Буданов И.А.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1ADE098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3206BB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1DD125FF" w14:textId="77777777">
      <w:pPr>
        <w:ind w:firstLine="708"/>
        <w:jc w:val="both"/>
        <w:rPr>
          <w:rFonts w:eastAsia="MS Mincho"/>
          <w:sz w:val="27"/>
          <w:szCs w:val="27"/>
        </w:rPr>
      </w:pPr>
      <w:r w:rsidRPr="00792D50">
        <w:rPr>
          <w:rFonts w:eastAsia="MS Mincho"/>
          <w:sz w:val="27"/>
          <w:szCs w:val="27"/>
        </w:rPr>
        <w:t>Обстоятельств,</w:t>
      </w:r>
      <w:r w:rsidR="001320A1">
        <w:rPr>
          <w:rFonts w:eastAsia="MS Mincho"/>
          <w:sz w:val="27"/>
          <w:szCs w:val="27"/>
        </w:rPr>
        <w:t xml:space="preserve"> смягчающих и</w:t>
      </w:r>
      <w:r w:rsidRPr="00792D50">
        <w:rPr>
          <w:rFonts w:eastAsia="MS Mincho"/>
          <w:sz w:val="27"/>
          <w:szCs w:val="27"/>
        </w:rPr>
        <w:t xml:space="preserve"> отягчающих административную ответственность, в соответствии со ст.</w:t>
      </w:r>
      <w:r w:rsidR="001320A1">
        <w:rPr>
          <w:rFonts w:eastAsia="MS Mincho"/>
          <w:sz w:val="27"/>
          <w:szCs w:val="27"/>
        </w:rPr>
        <w:t>ст. 4.2,</w:t>
      </w:r>
      <w:r w:rsidRPr="00792D50">
        <w:rPr>
          <w:rFonts w:eastAsia="MS Mincho"/>
          <w:sz w:val="27"/>
          <w:szCs w:val="27"/>
        </w:rPr>
        <w:t xml:space="preserve"> 4.3 КоАП РФ, не установлено.</w:t>
      </w:r>
    </w:p>
    <w:p w:rsidR="00792D50" w:rsidP="00792D50" w14:paraId="7BAB6B4B"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отсутствие </w:t>
      </w:r>
      <w:r w:rsidR="001320A1">
        <w:rPr>
          <w:rFonts w:eastAsia="MS Mincho"/>
          <w:sz w:val="27"/>
          <w:szCs w:val="27"/>
        </w:rPr>
        <w:t xml:space="preserve">смягчающих и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AD7BE0" w:rsidR="00AD7BE0">
        <w:rPr>
          <w:rFonts w:eastAsia="MS Mincho"/>
          <w:sz w:val="27"/>
          <w:szCs w:val="27"/>
        </w:rPr>
        <w:t>Буданов</w:t>
      </w:r>
      <w:r w:rsidR="00AD7BE0">
        <w:rPr>
          <w:rFonts w:eastAsia="MS Mincho"/>
          <w:sz w:val="27"/>
          <w:szCs w:val="27"/>
        </w:rPr>
        <w:t>у</w:t>
      </w:r>
      <w:r w:rsidRPr="00AD7BE0" w:rsidR="00AD7BE0">
        <w:rPr>
          <w:rFonts w:eastAsia="MS Mincho"/>
          <w:sz w:val="27"/>
          <w:szCs w:val="27"/>
        </w:rPr>
        <w:t xml:space="preserve"> И.А. </w:t>
      </w:r>
      <w:r w:rsidRPr="00792D50">
        <w:rPr>
          <w:rFonts w:eastAsia="MS Mincho"/>
          <w:sz w:val="27"/>
          <w:szCs w:val="27"/>
        </w:rPr>
        <w:t>наказание в виде административного штрафа.</w:t>
      </w:r>
    </w:p>
    <w:p w:rsidR="004E1189" w:rsidP="00792D50" w14:paraId="7A401D4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08AFD82E" w14:textId="77777777">
      <w:pPr>
        <w:ind w:firstLine="708"/>
        <w:jc w:val="both"/>
        <w:rPr>
          <w:rFonts w:eastAsia="MS Mincho"/>
          <w:sz w:val="27"/>
          <w:szCs w:val="27"/>
        </w:rPr>
      </w:pPr>
    </w:p>
    <w:p w:rsidR="004E1189" w:rsidRPr="004E1189" w:rsidP="004E1189" w14:paraId="5D0516C7"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747C7BB" w14:textId="77777777">
      <w:pPr>
        <w:ind w:firstLine="708"/>
        <w:jc w:val="both"/>
        <w:rPr>
          <w:rFonts w:eastAsia="MS Mincho"/>
          <w:sz w:val="27"/>
          <w:szCs w:val="27"/>
        </w:rPr>
      </w:pPr>
    </w:p>
    <w:p w:rsidR="00256679" w:rsidRPr="00256679" w:rsidP="00256679" w14:paraId="07C618F2"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AD7BE0" w:rsidR="00AD7BE0">
        <w:rPr>
          <w:sz w:val="27"/>
          <w:szCs w:val="27"/>
        </w:rPr>
        <w:t>Буданова Игоря Анатольевича</w:t>
      </w:r>
      <w:r w:rsidRPr="00AD7BE0" w:rsidR="00AD7BE0">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5B79E61"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0043DE5C"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46B63135"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568AAA87"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20BCD0F7"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06A957FE"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29A170F5"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31773DFF"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4692350E"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20A369F"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0CDE581E"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48E72F2B" w14:textId="23AA0B2F">
      <w:pPr>
        <w:ind w:firstLine="708"/>
        <w:jc w:val="both"/>
        <w:rPr>
          <w:rFonts w:eastAsia="MS Mincho"/>
          <w:sz w:val="27"/>
          <w:szCs w:val="27"/>
        </w:rPr>
      </w:pPr>
      <w:r w:rsidRPr="00256679">
        <w:rPr>
          <w:rFonts w:eastAsia="MS Mincho"/>
          <w:sz w:val="27"/>
          <w:szCs w:val="27"/>
        </w:rPr>
        <w:t xml:space="preserve">УИН: </w:t>
      </w:r>
      <w:r w:rsidR="00563B6A">
        <w:rPr>
          <w:rFonts w:eastAsia="MS Mincho"/>
          <w:sz w:val="27"/>
          <w:szCs w:val="27"/>
        </w:rPr>
        <w:t>---</w:t>
      </w:r>
    </w:p>
    <w:p w:rsidR="00CC7C6C" w:rsidRPr="004E1189" w:rsidP="00256679" w14:paraId="68096E4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CD82B40"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C001C74"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B505EB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654D69E4" w14:textId="77777777">
      <w:pPr>
        <w:ind w:firstLine="708"/>
        <w:jc w:val="both"/>
        <w:rPr>
          <w:rFonts w:eastAsia="MS Mincho"/>
          <w:sz w:val="27"/>
          <w:szCs w:val="27"/>
        </w:rPr>
      </w:pPr>
    </w:p>
    <w:p w:rsidR="00CC7C6C" w:rsidRPr="004E1189" w:rsidP="00CC7C6C" w14:paraId="65E43581" w14:textId="7EEAE3E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563B6A">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7EE5825B" w14:textId="77777777">
      <w:pPr>
        <w:ind w:firstLine="708"/>
        <w:jc w:val="both"/>
        <w:rPr>
          <w:rFonts w:eastAsia="MS Mincho"/>
          <w:sz w:val="27"/>
          <w:szCs w:val="27"/>
        </w:rPr>
      </w:pPr>
    </w:p>
    <w:p w:rsidR="00DE3B5A" w:rsidRPr="00D456E0" w:rsidP="00CC7C6C" w14:paraId="793A240D"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340462D" w14:textId="77777777">
        <w:pPr>
          <w:pStyle w:val="Header"/>
          <w:jc w:val="center"/>
        </w:pPr>
        <w:r>
          <w:fldChar w:fldCharType="begin"/>
        </w:r>
        <w:r>
          <w:instrText>PAGE   \* MERGEFORMAT</w:instrText>
        </w:r>
        <w:r>
          <w:fldChar w:fldCharType="separate"/>
        </w:r>
        <w:r w:rsidR="00AD7BE0">
          <w:rPr>
            <w:noProof/>
          </w:rPr>
          <w:t>5</w:t>
        </w:r>
        <w:r>
          <w:fldChar w:fldCharType="end"/>
        </w:r>
      </w:p>
    </w:sdtContent>
  </w:sdt>
  <w:p w:rsidR="00CC40AE" w14:paraId="43D0F6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43776DE"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C05CF2">
      <w:t>5</w:t>
    </w:r>
    <w:r w:rsidR="006F7111">
      <w:t>50</w:t>
    </w:r>
    <w:r w:rsidR="00AD7BE0">
      <w:t>7</w:t>
    </w:r>
    <w:r w:rsidRPr="00CC40AE">
      <w:t>-</w:t>
    </w:r>
    <w:r w:rsidR="00AD7BE0">
      <w:t>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3B6A"/>
    <w:rsid w:val="00565184"/>
    <w:rsid w:val="00570606"/>
    <w:rsid w:val="00574DC0"/>
    <w:rsid w:val="005864F0"/>
    <w:rsid w:val="00595DA8"/>
    <w:rsid w:val="005966D5"/>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5F0A"/>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85DE5-D179-4F1F-8E69-E74ECE68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